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E7" w:rsidRPr="003753A4" w:rsidRDefault="003753A4" w:rsidP="003753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3A4">
        <w:rPr>
          <w:rFonts w:ascii="Times New Roman" w:hAnsi="Times New Roman" w:cs="Times New Roman"/>
          <w:b/>
          <w:sz w:val="24"/>
          <w:szCs w:val="24"/>
        </w:rPr>
        <w:t>Zarządzenie nr 5.2019</w:t>
      </w:r>
    </w:p>
    <w:p w:rsidR="003753A4" w:rsidRPr="003753A4" w:rsidRDefault="003753A4" w:rsidP="003753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3A4">
        <w:rPr>
          <w:rFonts w:ascii="Times New Roman" w:hAnsi="Times New Roman" w:cs="Times New Roman"/>
          <w:b/>
          <w:sz w:val="24"/>
          <w:szCs w:val="24"/>
        </w:rPr>
        <w:t>Dyrektora Wąbrzeskiego Centrum  Profilaktyki Terapii i Integracji Społecznej</w:t>
      </w:r>
    </w:p>
    <w:p w:rsidR="003753A4" w:rsidRDefault="003753A4" w:rsidP="003753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3A4">
        <w:rPr>
          <w:rFonts w:ascii="Times New Roman" w:hAnsi="Times New Roman" w:cs="Times New Roman"/>
          <w:b/>
          <w:sz w:val="24"/>
          <w:szCs w:val="24"/>
        </w:rPr>
        <w:t xml:space="preserve">z dnia 03.10.2019 r. </w:t>
      </w:r>
    </w:p>
    <w:p w:rsidR="003753A4" w:rsidRDefault="003753A4" w:rsidP="003753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3A4" w:rsidRDefault="003753A4" w:rsidP="003753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powołania stałego Zespołu </w:t>
      </w:r>
      <w:r w:rsidR="006E2FF2">
        <w:rPr>
          <w:rFonts w:ascii="Times New Roman" w:hAnsi="Times New Roman" w:cs="Times New Roman"/>
          <w:b/>
          <w:sz w:val="24"/>
          <w:szCs w:val="24"/>
        </w:rPr>
        <w:t>Wychowawczego</w:t>
      </w:r>
    </w:p>
    <w:p w:rsidR="003753A4" w:rsidRDefault="003753A4" w:rsidP="003753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3A4" w:rsidRDefault="003753A4" w:rsidP="003753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§10.4 Statutu Wąbrzeskiego Centrum Profilaktyki Terapii i Integracji Społecznej zarządza się, co następuje:</w:t>
      </w:r>
    </w:p>
    <w:p w:rsidR="003753A4" w:rsidRDefault="003753A4" w:rsidP="003753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3753A4" w:rsidRDefault="003753A4" w:rsidP="003753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Powołuje stały Zespół Wychowawczy:</w:t>
      </w:r>
    </w:p>
    <w:p w:rsidR="003753A4" w:rsidRDefault="003753A4" w:rsidP="003753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Dorota </w:t>
      </w:r>
      <w:proofErr w:type="spellStart"/>
      <w:r>
        <w:rPr>
          <w:rFonts w:ascii="Times New Roman" w:hAnsi="Times New Roman" w:cs="Times New Roman"/>
          <w:sz w:val="24"/>
          <w:szCs w:val="24"/>
        </w:rPr>
        <w:t>Gumuła</w:t>
      </w:r>
      <w:proofErr w:type="spellEnd"/>
    </w:p>
    <w:p w:rsidR="003753A4" w:rsidRDefault="003753A4" w:rsidP="003753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Ilona Wiśniewska</w:t>
      </w:r>
    </w:p>
    <w:p w:rsidR="003753A4" w:rsidRDefault="003753A4" w:rsidP="003753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Hęćka</w:t>
      </w:r>
      <w:proofErr w:type="spellEnd"/>
    </w:p>
    <w:p w:rsidR="003753A4" w:rsidRDefault="003753A4" w:rsidP="003753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3753A4" w:rsidRDefault="003753A4" w:rsidP="004C1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zadań komisji należy cena aktualnej sytuacji i potrzeb dzieci, </w:t>
      </w:r>
      <w:r w:rsidR="007C227B">
        <w:rPr>
          <w:rFonts w:ascii="Times New Roman" w:hAnsi="Times New Roman" w:cs="Times New Roman"/>
          <w:sz w:val="24"/>
          <w:szCs w:val="24"/>
        </w:rPr>
        <w:t xml:space="preserve">wymiana informacji między wychowawcami, planowanie oddziaływań opiekuńczo – wychowawczych oraz analiza </w:t>
      </w:r>
      <w:r w:rsidR="00E740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227B">
        <w:rPr>
          <w:rFonts w:ascii="Times New Roman" w:hAnsi="Times New Roman" w:cs="Times New Roman"/>
          <w:sz w:val="24"/>
          <w:szCs w:val="24"/>
        </w:rPr>
        <w:t xml:space="preserve">i weryfikacja metod pracy stosowanych w świetlicy. </w:t>
      </w:r>
    </w:p>
    <w:p w:rsidR="007C227B" w:rsidRDefault="007C227B" w:rsidP="007C22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7C227B" w:rsidRDefault="007C227B" w:rsidP="007C2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Spotkania Zespołu Wychowawczego odbywają się nie rzadziej niż 2 razy w roku szkolnym.</w:t>
      </w:r>
    </w:p>
    <w:p w:rsidR="007C227B" w:rsidRDefault="007C227B" w:rsidP="007C22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7C227B" w:rsidRDefault="00EC5AA6" w:rsidP="007C2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Traci moc </w:t>
      </w:r>
      <w:r w:rsidR="007C227B">
        <w:rPr>
          <w:rFonts w:ascii="Times New Roman" w:hAnsi="Times New Roman" w:cs="Times New Roman"/>
          <w:sz w:val="24"/>
          <w:szCs w:val="24"/>
        </w:rPr>
        <w:t>Zarządzenie nr 7a/2011 z dnia 31.08.2011 r. w sprawie powołania stałego Zespołu Wychowawczego.</w:t>
      </w:r>
    </w:p>
    <w:p w:rsidR="007C227B" w:rsidRDefault="007C227B" w:rsidP="007C22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7C227B" w:rsidRDefault="007C227B" w:rsidP="007C2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7C227B" w:rsidRPr="003753A4" w:rsidRDefault="007C227B" w:rsidP="007C22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227B" w:rsidRPr="003753A4" w:rsidSect="00400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15E3A"/>
    <w:multiLevelType w:val="hybridMultilevel"/>
    <w:tmpl w:val="B8D8B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3753A4"/>
    <w:rsid w:val="003753A4"/>
    <w:rsid w:val="004005E7"/>
    <w:rsid w:val="004C18E1"/>
    <w:rsid w:val="006E2FF2"/>
    <w:rsid w:val="007C227B"/>
    <w:rsid w:val="00A415A7"/>
    <w:rsid w:val="00E740DF"/>
    <w:rsid w:val="00EC5AA6"/>
    <w:rsid w:val="00F8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Gerka</dc:creator>
  <cp:lastModifiedBy>Sylwia Gerka</cp:lastModifiedBy>
  <cp:revision>5</cp:revision>
  <cp:lastPrinted>2019-11-12T08:04:00Z</cp:lastPrinted>
  <dcterms:created xsi:type="dcterms:W3CDTF">2019-11-12T07:36:00Z</dcterms:created>
  <dcterms:modified xsi:type="dcterms:W3CDTF">2019-11-12T08:10:00Z</dcterms:modified>
</cp:coreProperties>
</file>